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65E12" w14:textId="6A10B7F3" w:rsidR="0010114A" w:rsidRDefault="00516D75" w:rsidP="0010114A">
      <w:pPr>
        <w:jc w:val="center"/>
      </w:pPr>
      <w:r>
        <w:t>BYLAWS</w:t>
      </w:r>
    </w:p>
    <w:p w14:paraId="034EA139" w14:textId="77777777" w:rsidR="0010114A" w:rsidRDefault="00516D75" w:rsidP="0010114A">
      <w:pPr>
        <w:jc w:val="center"/>
      </w:pPr>
      <w:r>
        <w:t>OF THE</w:t>
      </w:r>
    </w:p>
    <w:p w14:paraId="478D9AA4" w14:textId="77777777" w:rsidR="00C444DC" w:rsidRDefault="00C444DC" w:rsidP="00DD72C9">
      <w:pPr>
        <w:jc w:val="center"/>
      </w:pPr>
      <w:r>
        <w:t>VASHON ISLAND UNITARIAN UNIVERSALISTS</w:t>
      </w:r>
    </w:p>
    <w:p w14:paraId="6CFAFF40" w14:textId="50A3A259" w:rsidR="00516D75" w:rsidRPr="0010114A" w:rsidRDefault="00DD72C9" w:rsidP="00DD72C9">
      <w:pPr>
        <w:jc w:val="center"/>
        <w:rPr>
          <w:b/>
          <w:bCs/>
        </w:rPr>
      </w:pPr>
      <w:r>
        <w:t xml:space="preserve">Last amended May </w:t>
      </w:r>
      <w:r w:rsidR="005C7B0A">
        <w:t>19</w:t>
      </w:r>
      <w:r>
        <w:t>, 202</w:t>
      </w:r>
      <w:r w:rsidR="005C7B0A">
        <w:t>4</w:t>
      </w:r>
    </w:p>
    <w:p w14:paraId="6FF44919" w14:textId="77777777" w:rsidR="00516D75" w:rsidRPr="0010114A" w:rsidRDefault="00516D75">
      <w:pPr>
        <w:rPr>
          <w:b/>
          <w:bCs/>
        </w:rPr>
      </w:pPr>
      <w:r w:rsidRPr="0010114A">
        <w:rPr>
          <w:b/>
          <w:bCs/>
        </w:rPr>
        <w:t xml:space="preserve">ARTICLE I - NAME </w:t>
      </w:r>
    </w:p>
    <w:p w14:paraId="22D64164" w14:textId="1A9ED8AB" w:rsidR="00036F45" w:rsidRDefault="00036F45" w:rsidP="00036F45">
      <w:pPr>
        <w:pStyle w:val="ListParagraph"/>
        <w:numPr>
          <w:ilvl w:val="0"/>
          <w:numId w:val="10"/>
        </w:numPr>
      </w:pPr>
      <w:r>
        <w:t xml:space="preserve">Name: The name of this organization is Vashon Island Unitarian </w:t>
      </w:r>
      <w:r w:rsidR="007F0861">
        <w:t>Universalists.</w:t>
      </w:r>
    </w:p>
    <w:p w14:paraId="584B9120" w14:textId="77777777" w:rsidR="00036F45" w:rsidRPr="00036F45" w:rsidRDefault="00036F45" w:rsidP="00036F45">
      <w:pPr>
        <w:ind w:left="360"/>
        <w:rPr>
          <w:b/>
          <w:bCs/>
        </w:rPr>
      </w:pPr>
    </w:p>
    <w:p w14:paraId="21A733F6" w14:textId="6DD9B4CE" w:rsidR="00516D75" w:rsidRPr="007F0861" w:rsidRDefault="00516D75" w:rsidP="007F0861">
      <w:pPr>
        <w:rPr>
          <w:b/>
          <w:bCs/>
        </w:rPr>
      </w:pPr>
      <w:r w:rsidRPr="007F0861">
        <w:rPr>
          <w:b/>
          <w:bCs/>
        </w:rPr>
        <w:t xml:space="preserve">ARTICLE II - PURPOSE </w:t>
      </w:r>
    </w:p>
    <w:p w14:paraId="2B78410E" w14:textId="1C928E93" w:rsidR="00621EE2" w:rsidRDefault="00516D75" w:rsidP="0052107A">
      <w:pPr>
        <w:pStyle w:val="ListParagraph"/>
        <w:numPr>
          <w:ilvl w:val="0"/>
          <w:numId w:val="9"/>
        </w:numPr>
      </w:pPr>
      <w:r>
        <w:t xml:space="preserve">Purpose: The </w:t>
      </w:r>
      <w:r w:rsidR="00CA11D2">
        <w:t>Vashon Island Unitarian Universalists, hereinafter "VIU</w:t>
      </w:r>
      <w:r w:rsidR="00285AA5">
        <w:t>U</w:t>
      </w:r>
      <w:r>
        <w:t>s</w:t>
      </w:r>
      <w:proofErr w:type="gramStart"/>
      <w:r w:rsidR="00285AA5">
        <w:t xml:space="preserve">,” </w:t>
      </w:r>
      <w:r>
        <w:t xml:space="preserve"> </w:t>
      </w:r>
      <w:r w:rsidR="00285AA5">
        <w:t>is</w:t>
      </w:r>
      <w:proofErr w:type="gramEnd"/>
      <w:r w:rsidR="00285AA5">
        <w:t xml:space="preserve"> </w:t>
      </w:r>
      <w:r>
        <w:t xml:space="preserve">a religious corporation, organized under Washington State law, which is committed to individual freedom of belief, welcomes diversity, seeks to promote a sense of community, and fosters religion which enriches the spirit. </w:t>
      </w:r>
    </w:p>
    <w:p w14:paraId="79A86078" w14:textId="77777777" w:rsidR="00516D75" w:rsidRDefault="00516D75"/>
    <w:p w14:paraId="4134AE60" w14:textId="77777777" w:rsidR="00516D75" w:rsidRPr="0010114A" w:rsidRDefault="00516D75">
      <w:pPr>
        <w:rPr>
          <w:b/>
          <w:bCs/>
        </w:rPr>
      </w:pPr>
      <w:r w:rsidRPr="0010114A">
        <w:rPr>
          <w:b/>
          <w:bCs/>
        </w:rPr>
        <w:t xml:space="preserve">ARTICLE III - AFFILIATION </w:t>
      </w:r>
    </w:p>
    <w:p w14:paraId="70BABE9B" w14:textId="46E4B4DB" w:rsidR="00516D75" w:rsidRDefault="00516D75" w:rsidP="00BE608E">
      <w:pPr>
        <w:pStyle w:val="ListParagraph"/>
        <w:numPr>
          <w:ilvl w:val="0"/>
          <w:numId w:val="11"/>
        </w:numPr>
      </w:pPr>
      <w:r>
        <w:t xml:space="preserve">Affiliation: </w:t>
      </w:r>
      <w:r w:rsidR="00BE608E">
        <w:t>VIUU shall be a member of the Unitarian Universalist Association (UUA).</w:t>
      </w:r>
    </w:p>
    <w:p w14:paraId="5CC684E2" w14:textId="77777777" w:rsidR="00BE608E" w:rsidRDefault="00BE608E" w:rsidP="00BE608E">
      <w:pPr>
        <w:pStyle w:val="ListParagraph"/>
      </w:pPr>
    </w:p>
    <w:p w14:paraId="630E9D8A" w14:textId="275E8901" w:rsidR="00516D75" w:rsidRPr="0010114A" w:rsidRDefault="00516D75">
      <w:pPr>
        <w:rPr>
          <w:b/>
          <w:bCs/>
        </w:rPr>
      </w:pPr>
      <w:r w:rsidRPr="0010114A">
        <w:rPr>
          <w:b/>
          <w:bCs/>
        </w:rPr>
        <w:t xml:space="preserve">ARTICLE IV – MEMBERSHIP </w:t>
      </w:r>
    </w:p>
    <w:p w14:paraId="70C30C57" w14:textId="748C0E91" w:rsidR="00516D75" w:rsidRDefault="00CC338A">
      <w:r>
        <w:t xml:space="preserve">1. General: Any person in sympathy with the mission of VIUU and the Covenant of Right Relations may become a member of VIUU. Youth who have attained the age of 16 years and have participated in a UU RE program are eligible to join as full members. Membership is open to all persons regardless of race, color, sex, affectional or sexual orientation, age, </w:t>
      </w:r>
      <w:r w:rsidR="00FF1E6B">
        <w:t>abilities,</w:t>
      </w:r>
      <w:r>
        <w:t xml:space="preserve"> or national origin. In becoming members, persons are entitled to the following rights, and are expected to meet the following responsibilities: </w:t>
      </w:r>
    </w:p>
    <w:p w14:paraId="04BBFA32" w14:textId="77777777" w:rsidR="009020F8" w:rsidRDefault="009020F8" w:rsidP="009020F8">
      <w:r>
        <w:t xml:space="preserve">a. Rights: Members may vote on all matters and in all elections of VIUU; on all Board committees, task forces, advisory groups and on the Nominating Committee; and may be appointed to represent VIUU as fully authorized delegates to the Unitarian Universalist Association and other general meetings. Upon attaining the legal voting age of 18, members may serve on the VIUU Board of Directors. </w:t>
      </w:r>
    </w:p>
    <w:p w14:paraId="72D06F59" w14:textId="463FF02D" w:rsidR="009020F8" w:rsidRDefault="009020F8" w:rsidP="009020F8">
      <w:r>
        <w:t xml:space="preserve">b. Responsibilities: Members are expected to actively contribute financial and/or other support throughout the duration of their </w:t>
      </w:r>
      <w:r w:rsidR="00FF1E6B">
        <w:t>membership and</w:t>
      </w:r>
      <w:r>
        <w:t xml:space="preserve"> abide by the Covenant of Right Relations.</w:t>
      </w:r>
    </w:p>
    <w:p w14:paraId="30E458A3" w14:textId="77777777" w:rsidR="00516D75" w:rsidRDefault="00516D75">
      <w:r>
        <w:t xml:space="preserve">2. Membership Status: </w:t>
      </w:r>
    </w:p>
    <w:p w14:paraId="2C60733B" w14:textId="77777777" w:rsidR="00383C35" w:rsidRDefault="00516D75">
      <w:r>
        <w:t>a. Members: To become a member, one must sign an individual membership form (herein attached), our Membership Book, and meet the above-referenced membership responsibilities. Members receive the UU WORLD Magazine and all announcements. Members are welcome at all Board Meetings, (except when executive sessions are required)</w:t>
      </w:r>
      <w:r w:rsidR="00383C35">
        <w:t>.</w:t>
      </w:r>
    </w:p>
    <w:p w14:paraId="1CF25577" w14:textId="6D43E1E5" w:rsidR="00516D75" w:rsidRDefault="00383C35">
      <w:r>
        <w:lastRenderedPageBreak/>
        <w:t xml:space="preserve">b. Friends of VIUU: Newcomers and frequent visitors may request to become Friends of VIUU after 3 visits. Friends receive all mailings and announcements and may fully participate in the life of VIUU, including committee service. </w:t>
      </w:r>
      <w:r w:rsidR="00516D75">
        <w:t xml:space="preserve"> </w:t>
      </w:r>
    </w:p>
    <w:p w14:paraId="6BBB60B0" w14:textId="77777777" w:rsidR="00516D75" w:rsidRDefault="00516D75">
      <w:r>
        <w:t xml:space="preserve">c. </w:t>
      </w:r>
      <w:proofErr w:type="gramStart"/>
      <w:r>
        <w:t>Visitors:</w:t>
      </w:r>
      <w:proofErr w:type="gramEnd"/>
      <w:r>
        <w:t xml:space="preserve"> are always welcome and are requested to sign the Visitors book. </w:t>
      </w:r>
    </w:p>
    <w:p w14:paraId="719F335E" w14:textId="68CABEB7" w:rsidR="00516D75" w:rsidRPr="005C7B0A" w:rsidRDefault="00516D75">
      <w:r w:rsidRPr="005C7B0A">
        <w:t xml:space="preserve">d. Inactive Members: Have suspended their membership due to </w:t>
      </w:r>
      <w:r w:rsidR="00B80110" w:rsidRPr="005C7B0A">
        <w:t xml:space="preserve">failure to meet </w:t>
      </w:r>
      <w:proofErr w:type="gramStart"/>
      <w:r w:rsidR="00B80110" w:rsidRPr="005C7B0A">
        <w:t>above</w:t>
      </w:r>
      <w:proofErr w:type="gramEnd"/>
      <w:r w:rsidR="00B80110" w:rsidRPr="005C7B0A">
        <w:t xml:space="preserve"> membership requirements, </w:t>
      </w:r>
      <w:r w:rsidRPr="005C7B0A">
        <w:t xml:space="preserve">extended </w:t>
      </w:r>
      <w:r w:rsidR="007C6EE8" w:rsidRPr="005C7B0A">
        <w:t>absence,</w:t>
      </w:r>
      <w:r w:rsidRPr="005C7B0A">
        <w:t xml:space="preserve"> or illness, and are not included in our Membership count</w:t>
      </w:r>
      <w:r w:rsidR="00B80110" w:rsidRPr="005C7B0A">
        <w:t xml:space="preserve"> and are not eligible to vote</w:t>
      </w:r>
      <w:r w:rsidRPr="005C7B0A">
        <w:t xml:space="preserve">. The Board maintains final discretion to determine whether persons are meeting the requirements to sustain their membership status. Any member may, at any time, request to be removed from the membership list by submitting a written request to any board member. </w:t>
      </w:r>
    </w:p>
    <w:p w14:paraId="57FB4C4F" w14:textId="77777777" w:rsidR="00516D75" w:rsidRDefault="00516D75"/>
    <w:p w14:paraId="3B6D5A67" w14:textId="0E792133" w:rsidR="00516D75" w:rsidRPr="0010114A" w:rsidRDefault="00516D75">
      <w:pPr>
        <w:rPr>
          <w:b/>
          <w:bCs/>
        </w:rPr>
      </w:pPr>
      <w:r w:rsidRPr="0010114A">
        <w:rPr>
          <w:b/>
          <w:bCs/>
        </w:rPr>
        <w:t xml:space="preserve">ARTICLE V – GOVERNANCE </w:t>
      </w:r>
    </w:p>
    <w:p w14:paraId="3349F016" w14:textId="617C9BAB" w:rsidR="00516D75" w:rsidRPr="0035032F" w:rsidRDefault="00516D75">
      <w:r>
        <w:t xml:space="preserve">1. Governance: During business meetings the membership shall constitute the governing body of the </w:t>
      </w:r>
      <w:r w:rsidR="0035032F" w:rsidRPr="0035032F">
        <w:t>VIUU.</w:t>
      </w:r>
      <w:r w:rsidRPr="0035032F">
        <w:t xml:space="preserve"> </w:t>
      </w:r>
    </w:p>
    <w:p w14:paraId="40416400" w14:textId="77777777" w:rsidR="00516D75" w:rsidRDefault="00516D75">
      <w:r>
        <w:t xml:space="preserve">2. Quorum: Unless otherwise specified in these bylaws, the quorum requirement for business meetings is twenty-five percent (25%) of the membership. </w:t>
      </w:r>
    </w:p>
    <w:p w14:paraId="20B43D39" w14:textId="77777777" w:rsidR="004D0648" w:rsidRDefault="00A555DE">
      <w:r>
        <w:t xml:space="preserve">3. Annual Meeting: The regular VIUU annual business meeting shall be held during May each year at a date, time, and place designated by the board. This meeting must include, in addition to all other business brought before it, the following: </w:t>
      </w:r>
    </w:p>
    <w:p w14:paraId="5C977035" w14:textId="51937402" w:rsidR="004D0648" w:rsidRPr="005C7B0A" w:rsidRDefault="00A555DE" w:rsidP="005F23A7">
      <w:pPr>
        <w:ind w:left="720"/>
      </w:pPr>
      <w:r w:rsidRPr="005C7B0A">
        <w:t>a. The election to open positions of officers and at-large board members</w:t>
      </w:r>
      <w:r w:rsidR="001F3AE3" w:rsidRPr="005C7B0A">
        <w:t xml:space="preserve"> and members of the </w:t>
      </w:r>
      <w:r w:rsidR="00432D14" w:rsidRPr="005C7B0A">
        <w:t>N</w:t>
      </w:r>
      <w:r w:rsidR="001F3AE3" w:rsidRPr="005C7B0A">
        <w:t xml:space="preserve">ominating </w:t>
      </w:r>
      <w:r w:rsidR="00432D14" w:rsidRPr="005C7B0A">
        <w:t>C</w:t>
      </w:r>
      <w:r w:rsidR="001F3AE3" w:rsidRPr="005C7B0A">
        <w:t>ommittee</w:t>
      </w:r>
      <w:r w:rsidRPr="005C7B0A">
        <w:t xml:space="preserve">. </w:t>
      </w:r>
    </w:p>
    <w:p w14:paraId="62DDF409" w14:textId="3D9D74D2" w:rsidR="00A555DE" w:rsidRDefault="00A555DE" w:rsidP="005F23A7">
      <w:pPr>
        <w:ind w:firstLine="720"/>
      </w:pPr>
      <w:r>
        <w:t>b. The review, revision as warranted, and approval of the budget for the coming year.</w:t>
      </w:r>
    </w:p>
    <w:p w14:paraId="141D7077" w14:textId="77777777" w:rsidR="005F23A7" w:rsidRDefault="00516D75">
      <w:r>
        <w:t xml:space="preserve">4. Special Business Meetings: Special business meetings may be called by any two (2) board members or by petition from at least ten percent (10%) of the membership, in accordance with paragraph 5 (Notice) below. A special business meeting shall be held for any of the following purposes: </w:t>
      </w:r>
    </w:p>
    <w:p w14:paraId="6A3BE3ED" w14:textId="77777777" w:rsidR="00B06A84" w:rsidRDefault="00516D75" w:rsidP="00B06A84">
      <w:pPr>
        <w:ind w:firstLine="720"/>
      </w:pPr>
      <w:r>
        <w:t xml:space="preserve">a) calling or dismissing a minister or an assistant or associate </w:t>
      </w:r>
      <w:proofErr w:type="gramStart"/>
      <w:r>
        <w:t>minister;</w:t>
      </w:r>
      <w:proofErr w:type="gramEnd"/>
      <w:r>
        <w:t xml:space="preserve"> </w:t>
      </w:r>
    </w:p>
    <w:p w14:paraId="28911151" w14:textId="77777777" w:rsidR="00B06A84" w:rsidRDefault="00516D75" w:rsidP="00B06A84">
      <w:pPr>
        <w:ind w:firstLine="720"/>
      </w:pPr>
      <w:r>
        <w:t xml:space="preserve">b) purchasing or selling real </w:t>
      </w:r>
      <w:proofErr w:type="gramStart"/>
      <w:r>
        <w:t>property;</w:t>
      </w:r>
      <w:proofErr w:type="gramEnd"/>
      <w:r>
        <w:t xml:space="preserve"> </w:t>
      </w:r>
    </w:p>
    <w:p w14:paraId="460A9F7A" w14:textId="77777777" w:rsidR="00B06A84" w:rsidRDefault="00516D75" w:rsidP="00B06A84">
      <w:pPr>
        <w:ind w:firstLine="720"/>
      </w:pPr>
      <w:r>
        <w:t xml:space="preserve">c) recall of an elected officer or Board </w:t>
      </w:r>
      <w:proofErr w:type="gramStart"/>
      <w:r>
        <w:t>member;</w:t>
      </w:r>
      <w:proofErr w:type="gramEnd"/>
      <w:r>
        <w:t xml:space="preserve"> </w:t>
      </w:r>
    </w:p>
    <w:p w14:paraId="0B9E0244" w14:textId="79DC8259" w:rsidR="00B06A84" w:rsidRDefault="00516D75" w:rsidP="00B06A84">
      <w:pPr>
        <w:ind w:firstLine="720"/>
      </w:pPr>
      <w:r>
        <w:t xml:space="preserve">d) dissolution </w:t>
      </w:r>
      <w:r w:rsidR="00C970E8">
        <w:t>of VIUU</w:t>
      </w:r>
      <w:r>
        <w:t xml:space="preserve"> and disposition of </w:t>
      </w:r>
      <w:proofErr w:type="gramStart"/>
      <w:r>
        <w:t>assets;</w:t>
      </w:r>
      <w:proofErr w:type="gramEnd"/>
      <w:r>
        <w:t xml:space="preserve"> </w:t>
      </w:r>
    </w:p>
    <w:p w14:paraId="202195B7" w14:textId="77777777" w:rsidR="00B06A84" w:rsidRDefault="00516D75" w:rsidP="00B06A84">
      <w:pPr>
        <w:ind w:left="720"/>
      </w:pPr>
      <w:r>
        <w:t xml:space="preserve">e) transacting any other business that requires action by the membership before the next regular business meeting. </w:t>
      </w:r>
    </w:p>
    <w:p w14:paraId="55B5D180" w14:textId="47C9B495" w:rsidR="00516D75" w:rsidRDefault="00516D75" w:rsidP="00B06A84">
      <w:r>
        <w:t xml:space="preserve">The Bylaws may be amended at either a special business meeting or at the annual business meeting. </w:t>
      </w:r>
    </w:p>
    <w:p w14:paraId="2C9EE06B" w14:textId="3B2D9281" w:rsidR="00516D75" w:rsidRDefault="00516D75">
      <w:r>
        <w:t xml:space="preserve">5. Notice. Written notice of each annual meeting and special business meeting shall be given in person to all members or given by electronic transmission or by mail, consistent with state law, to their last known address, at least ten (ten) days prior to the date of the meeting, and by announcement at any other meeting </w:t>
      </w:r>
      <w:r w:rsidR="005747D4">
        <w:t xml:space="preserve">of VIUU </w:t>
      </w:r>
      <w:r>
        <w:t xml:space="preserve">held during the ten (10) days preceding. Such notice shall state the purpose, </w:t>
      </w:r>
      <w:r>
        <w:lastRenderedPageBreak/>
        <w:t xml:space="preserve">date, time, and place of the meeting. The business transacted at all business meetings shall be limited to the purpose stated in the call to the meeting. </w:t>
      </w:r>
    </w:p>
    <w:p w14:paraId="2F02F7D0" w14:textId="77777777" w:rsidR="00516D75" w:rsidRDefault="00516D75">
      <w:r>
        <w:t xml:space="preserve">6. Proxies: Any member may vote for one, and only one, other member if a written proxy specifying the meeting and restrictions, if any, is submitted to the secretary at the start of the meeting. </w:t>
      </w:r>
    </w:p>
    <w:p w14:paraId="3EE70B0D" w14:textId="02BF0715" w:rsidR="00516D75" w:rsidRPr="00FF68CA" w:rsidRDefault="00516D75">
      <w:r w:rsidRPr="00FF68CA">
        <w:t>7. Elections: All current members who are eligible to vote may cast a vote in any election brought forth and motions shall be passed or defeated by simple majority</w:t>
      </w:r>
      <w:r w:rsidR="005F178C" w:rsidRPr="00FF68CA">
        <w:t xml:space="preserve"> except “important decisions” </w:t>
      </w:r>
      <w:r w:rsidR="00C571B2" w:rsidRPr="00FF68CA">
        <w:t>as discussed in Section 9 below</w:t>
      </w:r>
      <w:r w:rsidR="004F7165" w:rsidRPr="00FF68CA">
        <w:t xml:space="preserve">. </w:t>
      </w:r>
      <w:r w:rsidRPr="00FF68CA">
        <w:t xml:space="preserve">Prior to any election the floor will be open for additional nominations. All contested elections are to be by written ballot and the ballots destroyed after being tallied. </w:t>
      </w:r>
      <w:r w:rsidR="0010114A" w:rsidRPr="00FF68CA">
        <w:t xml:space="preserve"> </w:t>
      </w:r>
    </w:p>
    <w:p w14:paraId="3DFE51FE" w14:textId="1D581523" w:rsidR="000C1B8F" w:rsidRPr="0010114A" w:rsidRDefault="000C1B8F">
      <w:pPr>
        <w:rPr>
          <w:b/>
          <w:bCs/>
          <w:color w:val="FF0000"/>
        </w:rPr>
      </w:pPr>
      <w:r>
        <w:t>8. Rules of Order: Democratic Rules of Order, latest revision, shall govern business and board meetings in all cases to which they are applicable, and in which they are not inconsistent with the bylaws or special rules of order of VIUU. The Secretary or a designated parliamentarian shall have copies of these bylaws and Democratic Rules of Order available at all VIUU board and business meetings.</w:t>
      </w:r>
    </w:p>
    <w:p w14:paraId="085AF284" w14:textId="77777777" w:rsidR="009B4B34" w:rsidRDefault="00516D75">
      <w:r>
        <w:t xml:space="preserve">9. Important Decisions: The following decisions are important decisions and require a larger quorum and level of agreement of the membership than normally required: </w:t>
      </w:r>
    </w:p>
    <w:p w14:paraId="09358A89" w14:textId="77777777" w:rsidR="009B4B34" w:rsidRDefault="00516D75">
      <w:r>
        <w:t xml:space="preserve">Amending the Bylaws </w:t>
      </w:r>
    </w:p>
    <w:p w14:paraId="1C185419" w14:textId="77777777" w:rsidR="009B4B34" w:rsidRDefault="00516D75">
      <w:r>
        <w:t xml:space="preserve">Adopting or amending the Vision Statement </w:t>
      </w:r>
    </w:p>
    <w:p w14:paraId="12989873" w14:textId="77777777" w:rsidR="009B4B34" w:rsidRDefault="00516D75">
      <w:r>
        <w:t xml:space="preserve">Adopting or amending the Mission Statement </w:t>
      </w:r>
    </w:p>
    <w:p w14:paraId="14770C40" w14:textId="77777777" w:rsidR="009B4B34" w:rsidRDefault="00516D75">
      <w:r>
        <w:t xml:space="preserve">Hiring or Calling a Minister </w:t>
      </w:r>
    </w:p>
    <w:p w14:paraId="291C670F" w14:textId="77777777" w:rsidR="009B4B34" w:rsidRDefault="00516D75">
      <w:r>
        <w:t xml:space="preserve">Dismissing a Minister </w:t>
      </w:r>
    </w:p>
    <w:p w14:paraId="44010F4F" w14:textId="5BA7B86E" w:rsidR="009B4B34" w:rsidRDefault="00516D75">
      <w:r>
        <w:t xml:space="preserve">Removing a </w:t>
      </w:r>
      <w:r w:rsidR="005D3399">
        <w:t>director</w:t>
      </w:r>
      <w:r>
        <w:t xml:space="preserve"> </w:t>
      </w:r>
    </w:p>
    <w:p w14:paraId="78A033A4" w14:textId="77777777" w:rsidR="009B4B34" w:rsidRDefault="00516D75">
      <w:r>
        <w:t xml:space="preserve">Establishing a capital fund, defining its purpose, and/or redirecting its assets </w:t>
      </w:r>
    </w:p>
    <w:p w14:paraId="13C1C007" w14:textId="358F1A0D" w:rsidR="009B4B34" w:rsidRDefault="00516D75">
      <w:r>
        <w:t xml:space="preserve">Buying, selling, or otherwise disposing of Real Property of </w:t>
      </w:r>
      <w:r w:rsidR="00336508">
        <w:t>VIUU</w:t>
      </w:r>
      <w:r>
        <w:t xml:space="preserve"> </w:t>
      </w:r>
    </w:p>
    <w:p w14:paraId="4871A5B8" w14:textId="15D865FD" w:rsidR="009B4B34" w:rsidRDefault="00516D75">
      <w:r>
        <w:t xml:space="preserve">Dissolution </w:t>
      </w:r>
      <w:r w:rsidR="00336508">
        <w:t>of VIUU</w:t>
      </w:r>
      <w:r w:rsidRPr="009B4B34">
        <w:rPr>
          <w:color w:val="0070C0"/>
        </w:rPr>
        <w:t xml:space="preserve"> </w:t>
      </w:r>
      <w:r>
        <w:t>and disposition of its assets</w:t>
      </w:r>
    </w:p>
    <w:p w14:paraId="1126C739" w14:textId="40F12B79" w:rsidR="00516D75" w:rsidRDefault="00516D75">
      <w:r>
        <w:t xml:space="preserve"> For these decisions, and only these decisions, the quorum requirement shall be a majority of all </w:t>
      </w:r>
      <w:r w:rsidR="00BC7110">
        <w:t>VIUU</w:t>
      </w:r>
      <w:r>
        <w:t xml:space="preserve"> members. The quorum count shall include members present at the meeting and members voting by proxy. For a motion to pass, it must receive “Yes votes” of a majority of all </w:t>
      </w:r>
      <w:r w:rsidR="00336508" w:rsidRPr="00336508">
        <w:t>VIUU</w:t>
      </w:r>
      <w:r>
        <w:t xml:space="preserve"> members or two-thirds (2/3) of those included in the quorum count, whichever is greater. </w:t>
      </w:r>
    </w:p>
    <w:p w14:paraId="2AB2DDDE" w14:textId="77777777" w:rsidR="00516D75" w:rsidRDefault="00516D75"/>
    <w:p w14:paraId="47A35EFC" w14:textId="77777777" w:rsidR="001A4EC0" w:rsidRDefault="001A4EC0"/>
    <w:p w14:paraId="32F94C7C" w14:textId="77777777" w:rsidR="00387FD3" w:rsidRPr="00387FD3" w:rsidRDefault="00387FD3" w:rsidP="00387FD3">
      <w:pPr>
        <w:pStyle w:val="NormalWeb"/>
        <w:spacing w:before="0" w:beforeAutospacing="0" w:after="160" w:afterAutospacing="0"/>
        <w:rPr>
          <w:rFonts w:asciiTheme="minorHAnsi" w:hAnsiTheme="minorHAnsi" w:cstheme="minorHAnsi"/>
        </w:rPr>
      </w:pPr>
      <w:r w:rsidRPr="00387FD3">
        <w:rPr>
          <w:rFonts w:asciiTheme="minorHAnsi" w:hAnsiTheme="minorHAnsi" w:cstheme="minorHAnsi"/>
          <w:color w:val="000000"/>
          <w:sz w:val="22"/>
          <w:szCs w:val="22"/>
        </w:rPr>
        <w:t>ARTICLE VI - BOARD OF DIRECTORS </w:t>
      </w:r>
    </w:p>
    <w:p w14:paraId="20F80485" w14:textId="77777777" w:rsidR="00387FD3" w:rsidRPr="00FF1E6B" w:rsidRDefault="00387FD3" w:rsidP="00387FD3">
      <w:pPr>
        <w:pStyle w:val="NormalWeb"/>
        <w:spacing w:before="0" w:beforeAutospacing="0" w:after="160" w:afterAutospacing="0"/>
        <w:rPr>
          <w:rFonts w:asciiTheme="minorHAnsi" w:hAnsiTheme="minorHAnsi" w:cstheme="minorHAnsi"/>
        </w:rPr>
      </w:pPr>
      <w:r w:rsidRPr="00FF1E6B">
        <w:rPr>
          <w:rFonts w:asciiTheme="minorHAnsi" w:hAnsiTheme="minorHAnsi" w:cstheme="minorHAnsi"/>
          <w:sz w:val="22"/>
          <w:szCs w:val="22"/>
        </w:rPr>
        <w:t>1.Members: The board of directors, hereafter referred to as the board, shall consist of the officers and members-at-large totaling a minimum of five (5), and a maximum of nine (9) members of VIUU. The exact number is to be determined at a business meeting. All members of the board of directors must be current active/voting members of VIUU.</w:t>
      </w:r>
    </w:p>
    <w:p w14:paraId="65D22321" w14:textId="77777777" w:rsidR="00387FD3" w:rsidRPr="00FF1E6B" w:rsidRDefault="00387FD3" w:rsidP="00387FD3">
      <w:pPr>
        <w:pStyle w:val="NormalWeb"/>
        <w:spacing w:before="0" w:beforeAutospacing="0" w:after="160" w:afterAutospacing="0"/>
        <w:rPr>
          <w:rFonts w:asciiTheme="minorHAnsi" w:hAnsiTheme="minorHAnsi" w:cstheme="minorHAnsi"/>
        </w:rPr>
      </w:pPr>
      <w:r w:rsidRPr="00FF1E6B">
        <w:rPr>
          <w:rFonts w:asciiTheme="minorHAnsi" w:hAnsiTheme="minorHAnsi" w:cstheme="minorHAnsi"/>
          <w:sz w:val="22"/>
          <w:szCs w:val="22"/>
        </w:rPr>
        <w:lastRenderedPageBreak/>
        <w:t xml:space="preserve">2. Term: The term </w:t>
      </w:r>
      <w:proofErr w:type="gramStart"/>
      <w:r w:rsidRPr="00FF1E6B">
        <w:rPr>
          <w:rFonts w:asciiTheme="minorHAnsi" w:hAnsiTheme="minorHAnsi" w:cstheme="minorHAnsi"/>
          <w:sz w:val="22"/>
          <w:szCs w:val="22"/>
        </w:rPr>
        <w:t>of</w:t>
      </w:r>
      <w:proofErr w:type="gramEnd"/>
      <w:r w:rsidRPr="00FF1E6B">
        <w:rPr>
          <w:rFonts w:asciiTheme="minorHAnsi" w:hAnsiTheme="minorHAnsi" w:cstheme="minorHAnsi"/>
          <w:sz w:val="22"/>
          <w:szCs w:val="22"/>
        </w:rPr>
        <w:t xml:space="preserve"> board members, starting on July 1st following the annual meeting, is two years or until their successor is elected. Board members may serve up to two consecutive terms and then are not eligible for re-election to the board for one year after their second term expires. </w:t>
      </w:r>
    </w:p>
    <w:p w14:paraId="499A8766" w14:textId="77777777" w:rsidR="00387FD3" w:rsidRPr="00FF1E6B" w:rsidRDefault="00387FD3" w:rsidP="00387FD3">
      <w:pPr>
        <w:pStyle w:val="NormalWeb"/>
        <w:spacing w:before="0" w:beforeAutospacing="0" w:after="160" w:afterAutospacing="0"/>
        <w:rPr>
          <w:rFonts w:asciiTheme="minorHAnsi" w:hAnsiTheme="minorHAnsi" w:cstheme="minorHAnsi"/>
        </w:rPr>
      </w:pPr>
      <w:r w:rsidRPr="00FF1E6B">
        <w:rPr>
          <w:rFonts w:asciiTheme="minorHAnsi" w:hAnsiTheme="minorHAnsi" w:cstheme="minorHAnsi"/>
          <w:sz w:val="22"/>
          <w:szCs w:val="22"/>
        </w:rPr>
        <w:t xml:space="preserve">To improve continuity, the Nominating Committee shall adjust board terms for newly elected board members annually as necessary to ensure that half of the board members (new and continuing) are serving terms ending in odd years and half are serving terms ending in even years. If a board member serves a partial term of up to one year, that board member is eligible to serve up to two additional </w:t>
      </w:r>
      <w:proofErr w:type="gramStart"/>
      <w:r w:rsidRPr="00FF1E6B">
        <w:rPr>
          <w:rFonts w:asciiTheme="minorHAnsi" w:hAnsiTheme="minorHAnsi" w:cstheme="minorHAnsi"/>
          <w:sz w:val="22"/>
          <w:szCs w:val="22"/>
        </w:rPr>
        <w:t>two year</w:t>
      </w:r>
      <w:proofErr w:type="gramEnd"/>
      <w:r w:rsidRPr="00FF1E6B">
        <w:rPr>
          <w:rFonts w:asciiTheme="minorHAnsi" w:hAnsiTheme="minorHAnsi" w:cstheme="minorHAnsi"/>
          <w:sz w:val="22"/>
          <w:szCs w:val="22"/>
        </w:rPr>
        <w:t xml:space="preserve"> terms (a total of five consecutive years).</w:t>
      </w:r>
    </w:p>
    <w:p w14:paraId="7E59F43F" w14:textId="77777777" w:rsidR="00387FD3" w:rsidRPr="007D51C5" w:rsidRDefault="00387FD3">
      <w:pPr>
        <w:rPr>
          <w:color w:val="ED0000"/>
        </w:rPr>
      </w:pPr>
    </w:p>
    <w:p w14:paraId="594D4E0C" w14:textId="6B744791" w:rsidR="009B4B34" w:rsidRDefault="00516D75">
      <w:r>
        <w:t>3. Meetings: The board must meet within one month after the beginning of each fiscal year. At this time the board should, insofar as is possible, determine</w:t>
      </w:r>
      <w:r w:rsidR="009B4B34">
        <w:t xml:space="preserve"> committees and its meeting schedule for the coming year. Board meetings shall be open to any member </w:t>
      </w:r>
      <w:r w:rsidR="009B4B34" w:rsidRPr="008B64CC">
        <w:t xml:space="preserve">of </w:t>
      </w:r>
      <w:r w:rsidR="008B64CC" w:rsidRPr="008B64CC">
        <w:t>VIUU</w:t>
      </w:r>
      <w:r w:rsidR="009B4B34">
        <w:t xml:space="preserve">. The quorum for a board meeting is </w:t>
      </w:r>
      <w:proofErr w:type="gramStart"/>
      <w:r w:rsidR="009B4B34">
        <w:t>a majority of</w:t>
      </w:r>
      <w:proofErr w:type="gramEnd"/>
      <w:r w:rsidR="009B4B34">
        <w:t xml:space="preserve"> the directors. Board decisions of record require agreement by </w:t>
      </w:r>
      <w:proofErr w:type="gramStart"/>
      <w:r w:rsidR="009B4B34">
        <w:t>a majority of</w:t>
      </w:r>
      <w:proofErr w:type="gramEnd"/>
      <w:r w:rsidR="009B4B34">
        <w:t xml:space="preserve"> all directors. </w:t>
      </w:r>
    </w:p>
    <w:p w14:paraId="01D6C530" w14:textId="2A6F9F43" w:rsidR="009B4B34" w:rsidRDefault="009B4B34">
      <w:r>
        <w:t xml:space="preserve">4. Responsibilities: The board shall </w:t>
      </w:r>
      <w:proofErr w:type="gramStart"/>
      <w:r>
        <w:t>be in charge of</w:t>
      </w:r>
      <w:proofErr w:type="gramEnd"/>
      <w:r>
        <w:t xml:space="preserve"> the business affairs, property, and programs of </w:t>
      </w:r>
      <w:r w:rsidR="00114D4E" w:rsidRPr="00114D4E">
        <w:t>VIUU</w:t>
      </w:r>
      <w:r>
        <w:t xml:space="preserve"> between business meetings. However, the board may not spend </w:t>
      </w:r>
      <w:proofErr w:type="gramStart"/>
      <w:r>
        <w:t>in excess of</w:t>
      </w:r>
      <w:proofErr w:type="gramEnd"/>
      <w:r>
        <w:t xml:space="preserve"> the total budgeted expenses, of the budget in effect, without the authorization of the membership. Neither shall the board acquire or dispose of </w:t>
      </w:r>
      <w:r w:rsidR="00B80045">
        <w:t>VIUU</w:t>
      </w:r>
      <w:r>
        <w:t xml:space="preserve"> property without approval of the membership at a business meeting.</w:t>
      </w:r>
    </w:p>
    <w:p w14:paraId="62395956" w14:textId="0E09BAA5" w:rsidR="009B4B34" w:rsidRDefault="009B4B34">
      <w:r>
        <w:t xml:space="preserve">5. Committees: The board may authorize such committees as it deems necessary. Chairs of these committees are appointed by the president, subject to approval by the board. </w:t>
      </w:r>
    </w:p>
    <w:p w14:paraId="0A569BF6" w14:textId="2E9D9736" w:rsidR="000A7766" w:rsidRDefault="000A7766">
      <w:r w:rsidRPr="00811559">
        <w:t>6. Goals: The board shall have prepared a list of goals for the following year, consistent with VIUU’s mission statement, to be presented at the annual meeting for approval, or revision and approval, by the members of VIUU.</w:t>
      </w:r>
    </w:p>
    <w:p w14:paraId="03513EB5" w14:textId="77777777" w:rsidR="0035028E" w:rsidRDefault="0035028E" w:rsidP="0035028E">
      <w:r>
        <w:t xml:space="preserve">7. Budget: The board shall have prepared a budget for the following fiscal year (July I to June 30) to be presented at the annual meeting for approval, or revision and approval, by the members of VIUU. </w:t>
      </w:r>
    </w:p>
    <w:p w14:paraId="480855BA" w14:textId="77777777" w:rsidR="009B4B34" w:rsidRDefault="009B4B34">
      <w:r>
        <w:t xml:space="preserve">8. Job Descriptions: The board shall create and maintain written job descriptions, including their terms of office, for all officer and committee chair positions and a record of current policies and procedures. Copies shall be provided to all board members and committee chairpersons to serve as a guide for performing their duties. </w:t>
      </w:r>
    </w:p>
    <w:p w14:paraId="24E01D5C" w14:textId="77777777" w:rsidR="009B4B34" w:rsidRDefault="009B4B34">
      <w:r>
        <w:t xml:space="preserve">9. Vacancies: The board shall fill vacancies in the board by appointment and persons so appointed shall serve the remainder of the unexpired term. </w:t>
      </w:r>
    </w:p>
    <w:p w14:paraId="44BC1E75" w14:textId="1309FCE9" w:rsidR="00FE7C67" w:rsidRDefault="00FE7C67">
      <w:r>
        <w:t xml:space="preserve">10. Removal of a Director: A director may be removed from the board at a special business meeting of VIUU called for that purpose, using “Important Decisions” </w:t>
      </w:r>
      <w:proofErr w:type="gramStart"/>
      <w:r>
        <w:t>quorum</w:t>
      </w:r>
      <w:proofErr w:type="gramEnd"/>
      <w:r>
        <w:t xml:space="preserve"> and voting requirements.</w:t>
      </w:r>
    </w:p>
    <w:p w14:paraId="2A89C046" w14:textId="77777777" w:rsidR="00586F26" w:rsidRDefault="00586F26"/>
    <w:p w14:paraId="0049A49B" w14:textId="77777777" w:rsidR="009B4B34" w:rsidRDefault="009B4B34">
      <w:r>
        <w:t xml:space="preserve">ARTICLE VII – OFFICERS </w:t>
      </w:r>
    </w:p>
    <w:p w14:paraId="4163DA19" w14:textId="77777777" w:rsidR="00811559" w:rsidRPr="00811559" w:rsidRDefault="00811559" w:rsidP="00811559">
      <w:pPr>
        <w:shd w:val="clear" w:color="auto" w:fill="FFFFFF"/>
        <w:spacing w:line="235" w:lineRule="atLeast"/>
        <w:rPr>
          <w:rFonts w:eastAsia="Times New Roman" w:cstheme="minorHAnsi"/>
        </w:rPr>
      </w:pPr>
      <w:r w:rsidRPr="00811559">
        <w:rPr>
          <w:rFonts w:eastAsia="Times New Roman" w:cstheme="minorHAnsi"/>
        </w:rPr>
        <w:t xml:space="preserve">1. Election: VIUU, at its annual meeting, shall elect the board officers from among its members. Current board members holding an at-large </w:t>
      </w:r>
      <w:proofErr w:type="gramStart"/>
      <w:r w:rsidRPr="00811559">
        <w:rPr>
          <w:rFonts w:eastAsia="Times New Roman" w:cstheme="minorHAnsi"/>
        </w:rPr>
        <w:t>position</w:t>
      </w:r>
      <w:proofErr w:type="gramEnd"/>
      <w:r w:rsidRPr="00811559">
        <w:rPr>
          <w:rFonts w:eastAsia="Times New Roman" w:cstheme="minorHAnsi"/>
        </w:rPr>
        <w:t xml:space="preserve"> or a different officer position may be elected to an officer position without resigning from the board.</w:t>
      </w:r>
    </w:p>
    <w:p w14:paraId="2EB2C946" w14:textId="77777777" w:rsidR="00811559" w:rsidRPr="00811559" w:rsidRDefault="00811559" w:rsidP="00811559">
      <w:pPr>
        <w:rPr>
          <w:rFonts w:cstheme="minorHAnsi"/>
        </w:rPr>
      </w:pPr>
      <w:r w:rsidRPr="00811559">
        <w:rPr>
          <w:rFonts w:eastAsia="Times New Roman" w:cstheme="minorHAnsi"/>
        </w:rPr>
        <w:lastRenderedPageBreak/>
        <w:t xml:space="preserve">Officers' terms shall start on July 1st following their election and shall last for two years or for the duration of the board member's term, whichever is shorter </w:t>
      </w:r>
      <w:r w:rsidRPr="00811559">
        <w:rPr>
          <w:rFonts w:cstheme="minorHAnsi"/>
        </w:rPr>
        <w:t xml:space="preserve">or until their respective successors have been elected. </w:t>
      </w:r>
    </w:p>
    <w:p w14:paraId="647FA6B7" w14:textId="63A01E9F" w:rsidR="009B4B34" w:rsidRDefault="009B4B34">
      <w:r>
        <w:t xml:space="preserve">2. Who: The officers of </w:t>
      </w:r>
      <w:r w:rsidR="00A525A6">
        <w:t>VIUU</w:t>
      </w:r>
      <w:r w:rsidRPr="00B552D7">
        <w:t xml:space="preserve"> </w:t>
      </w:r>
      <w:r>
        <w:t xml:space="preserve">shall be a President, Vice-president, Secretary and Treasurer. No person may hold more than one position simultaneously. </w:t>
      </w:r>
    </w:p>
    <w:p w14:paraId="7C2E3AD3" w14:textId="77777777" w:rsidR="002D74BF" w:rsidRDefault="001D0ECF">
      <w:r>
        <w:t xml:space="preserve">3. Duties: The duties of the officers are those usual to their respective offices in addition to specific duties detailed below and in their job descriptions. President - The president shall preside at all meetings of the board and business meetings of VIUU. The president is an ex-officio member of all committees except the Nominating Committee and the Committee on Ministry. Vice-President - The vice-president shall act in place of the president or the secretary during either's absence. Secretary - The secretary shall keep minutes of all meetings of the board and VIUU, mail notice of meetings, maintain a list of members, and keep a current copy of the bylaws. All these records shall be available at any meeting. The Secretary shall ensure that VIUU records required under RCW 24.03.135 are available for inspection as required under Washington law. A current copy of RCW 24.03.135 shall be attached to these bylaws. Treasurer - The treasurer shall have custody of all VIUU funds, disburse funds as directed by the board, maintain customary financial records, and prepare such financial reports as the board directs. </w:t>
      </w:r>
    </w:p>
    <w:p w14:paraId="7D8E8CDE" w14:textId="2E5A266B" w:rsidR="000D1D3A" w:rsidRPr="008C7369" w:rsidRDefault="000D1D3A">
      <w:pPr>
        <w:rPr>
          <w:color w:val="FF0000"/>
        </w:rPr>
      </w:pPr>
      <w:r>
        <w:t xml:space="preserve">4. Executive Committee: The Executive Committee consists of the officers of </w:t>
      </w:r>
      <w:r w:rsidR="00CC22E3">
        <w:t>VIUU</w:t>
      </w:r>
      <w:r>
        <w:t xml:space="preserve"> and may perform such duties and have such powers as provided in these Bylaws</w:t>
      </w:r>
      <w:r w:rsidR="00811559">
        <w:t>.</w:t>
      </w:r>
    </w:p>
    <w:p w14:paraId="64A4BD42" w14:textId="77777777" w:rsidR="000D1D3A" w:rsidRDefault="000D1D3A"/>
    <w:p w14:paraId="3831F1D1" w14:textId="77777777" w:rsidR="000D1D3A" w:rsidRDefault="000D1D3A">
      <w:r>
        <w:t xml:space="preserve">ARTICLE VIII - NOMINATING COMMITTEE </w:t>
      </w:r>
    </w:p>
    <w:p w14:paraId="0C2F64F2" w14:textId="77777777" w:rsidR="009058A5" w:rsidRDefault="009058A5" w:rsidP="009058A5">
      <w:r>
        <w:t xml:space="preserve">1. Election: VIUU, at its annual meeting, shall elect Nominating Committee members from among its membership. </w:t>
      </w:r>
    </w:p>
    <w:p w14:paraId="11406013" w14:textId="77777777" w:rsidR="009058A5" w:rsidRDefault="009058A5" w:rsidP="009058A5">
      <w:r>
        <w:t xml:space="preserve">2. Who: The Nominating Committee shall consist of three VIUU members, eligible to vote, who are not Board members. </w:t>
      </w:r>
    </w:p>
    <w:p w14:paraId="32E5004C" w14:textId="51FC279C" w:rsidR="000D1D3A" w:rsidRPr="00811559" w:rsidRDefault="000D1D3A">
      <w:r w:rsidRPr="00811559">
        <w:t xml:space="preserve">3. Term: Nominating Committee members shall serve for two years, beginning on July 1 following their election and ending after two years on June 30, or until their successors have been elected. Nominating Committee members shall not serve consecutive terms. </w:t>
      </w:r>
    </w:p>
    <w:p w14:paraId="321F6014" w14:textId="395BE2C0" w:rsidR="0054682D" w:rsidRPr="00307894" w:rsidRDefault="0054682D">
      <w:pPr>
        <w:rPr>
          <w:color w:val="FF0000"/>
        </w:rPr>
      </w:pPr>
      <w:r>
        <w:t>4. Duties: Two months prior to the VIUU Annual Meeting, the Nominating Committee shall submit to the Board a slate of candidates, one candidate for each open position for VIUU officers, Board members at large, and Nominating Committee members. Before a vote is taken at an election the floor will be open for additional nominations. The Nominating Committee shall confirm that the candidates they select are eligible for and willing to serve in the positions for which they have been nominated. The Nominating Committee will, when requested, also assist the President in searching for qualified candidates to fill vacancies on the Board and for committee chair positions.</w:t>
      </w:r>
    </w:p>
    <w:p w14:paraId="180F1087" w14:textId="77777777" w:rsidR="000D1D3A" w:rsidRDefault="000D1D3A">
      <w:r>
        <w:t xml:space="preserve">5. Candidate Unable to Serve: If a candidate nominated for office becomes unable to serve prior to the election, the Nominating Committee will make every effort to select another candidate in time for the election. </w:t>
      </w:r>
    </w:p>
    <w:p w14:paraId="75099F90" w14:textId="3045454D" w:rsidR="00C872B8" w:rsidRDefault="00C872B8">
      <w:r>
        <w:lastRenderedPageBreak/>
        <w:t>6. Vacancies: In the event a Nominating Committee member is unable to complete his/her term, the Board of Directors will elect a substitute to serve the remainder of the term or until a replacement is elected by VIUU members.</w:t>
      </w:r>
    </w:p>
    <w:p w14:paraId="15AD35B0" w14:textId="77777777" w:rsidR="0060139C" w:rsidRDefault="000D1D3A" w:rsidP="0060139C">
      <w:r>
        <w:t xml:space="preserve">ARTICLE IX - THE MINISTER </w:t>
      </w:r>
    </w:p>
    <w:p w14:paraId="57CEE74F" w14:textId="35CA87E3" w:rsidR="00F971B1" w:rsidRDefault="00F971B1" w:rsidP="0060139C">
      <w:r>
        <w:t xml:space="preserve">Section 1. Should VIUU choose to have a minister, he or she shall have freedom of the pulpit as well as freedom to express his or her opinion outside the pulpit. The minister shall be an ex-officio member of the Board and of such committees, as the Board and minister shall agree to. The minister will be employed under a written contract or letter of agreement, which clearly stipulates his/her duties, compensation, and other conditions of employment. The minister shall be in fellowship with the Unitarian Universalist Association, be an applicant for such accreditation, or </w:t>
      </w:r>
      <w:proofErr w:type="gramStart"/>
      <w:r>
        <w:t>be in agreement</w:t>
      </w:r>
      <w:proofErr w:type="gramEnd"/>
      <w:r>
        <w:t xml:space="preserve"> with the mission and principles of VIUU.</w:t>
      </w:r>
    </w:p>
    <w:p w14:paraId="0B249E48" w14:textId="77777777" w:rsidR="0060139C" w:rsidRDefault="0060139C" w:rsidP="00294C69"/>
    <w:p w14:paraId="548E8408" w14:textId="299CD163" w:rsidR="00294C69" w:rsidRDefault="00294C69" w:rsidP="00294C69">
      <w:r>
        <w:t xml:space="preserve">ARTICLE X - MINISTERIAL SEARCH COMMITTEE Section 1. Upon a decision by VIUU to search for a minister, the Board shall appoint a Ministerial Search Committee of five members. Either the board will appoint a </w:t>
      </w:r>
      <w:proofErr w:type="gramStart"/>
      <w:r>
        <w:t>chairperson</w:t>
      </w:r>
      <w:proofErr w:type="gramEnd"/>
      <w:r>
        <w:t xml:space="preserve"> or the committee shall elect a chairperson from among themselves, who will also be their liaison to the board. The committee shall include work in cooperation with the Department of Ministry of the Unitarian Universalist Association to search for ministerial candidates for approval by the members at a special meeting of the Congregation.</w:t>
      </w:r>
    </w:p>
    <w:p w14:paraId="00B5F21B" w14:textId="77777777" w:rsidR="001370F6" w:rsidRDefault="001370F6" w:rsidP="0060139C"/>
    <w:p w14:paraId="051BBB73" w14:textId="77777777" w:rsidR="00E54590" w:rsidRDefault="00E0377D" w:rsidP="0060139C">
      <w:r>
        <w:t xml:space="preserve">ARTICLE XI - COMMITTEE ON MINISTRY </w:t>
      </w:r>
    </w:p>
    <w:p w14:paraId="0DE76164" w14:textId="3B8CD995" w:rsidR="00E0377D" w:rsidRPr="00D30AD2" w:rsidRDefault="00E0377D" w:rsidP="0060139C">
      <w:pPr>
        <w:rPr>
          <w:rFonts w:cstheme="minorHAnsi"/>
        </w:rPr>
      </w:pPr>
      <w:r w:rsidRPr="00D30AD2">
        <w:rPr>
          <w:rFonts w:cstheme="minorHAnsi"/>
        </w:rPr>
        <w:t xml:space="preserve">Section 1. </w:t>
      </w:r>
      <w:r w:rsidR="00D30AD2" w:rsidRPr="00D30AD2">
        <w:rPr>
          <w:rFonts w:eastAsia="Times New Roman" w:cstheme="minorHAnsi"/>
        </w:rPr>
        <w:t xml:space="preserve">The committee on Ministry will strengthen the well-being of the shared ministry of the congregation and will foster healthy </w:t>
      </w:r>
      <w:r w:rsidR="00D30AD2" w:rsidRPr="00D30AD2">
        <w:rPr>
          <w:rFonts w:eastAsia="Times New Roman" w:cstheme="minorHAnsi"/>
        </w:rPr>
        <w:t>communication</w:t>
      </w:r>
      <w:r w:rsidR="00D30AD2" w:rsidRPr="00D30AD2">
        <w:rPr>
          <w:rFonts w:cstheme="minorHAnsi"/>
        </w:rPr>
        <w:t>. Three</w:t>
      </w:r>
      <w:r w:rsidRPr="00D30AD2">
        <w:rPr>
          <w:rFonts w:cstheme="minorHAnsi"/>
        </w:rPr>
        <w:t xml:space="preserve"> members of VIUU who are eligible to vote shall serve on the Committee on Ministry for a term of one year, beginning each July I, and may be reappointed for no more than four consecutive terms. One member shall be appointed by the board; one member shall be appointed by the minister or, in the absence of a minister, also by the board; and one member shall be appointed by the two appointees. No member of the board may serve on the Committee on Ministry. The Committee on Ministry shall regularly meet with the minister or person serving in a comparable capacity as defined in Article IX, regularly announce their availability to meet with members of VIUU and shall report to the board at the request of the board, or by their own initiative, at least annually. </w:t>
      </w:r>
    </w:p>
    <w:p w14:paraId="0456E585" w14:textId="77777777" w:rsidR="00E54590" w:rsidRDefault="00E0377D" w:rsidP="0060139C">
      <w:r>
        <w:t xml:space="preserve">ARTICLE XII – EMPLOYEES </w:t>
      </w:r>
    </w:p>
    <w:p w14:paraId="4C960E48" w14:textId="44D1EFC5" w:rsidR="00BB05A5" w:rsidRPr="003E60B5" w:rsidRDefault="00E0377D" w:rsidP="0060139C">
      <w:r w:rsidRPr="003E60B5">
        <w:t xml:space="preserve">Section 1. Conditions of Employment: Anyone employed, or </w:t>
      </w:r>
      <w:proofErr w:type="gramStart"/>
      <w:r w:rsidRPr="003E60B5">
        <w:t>contracted,</w:t>
      </w:r>
      <w:proofErr w:type="gramEnd"/>
      <w:r w:rsidRPr="003E60B5">
        <w:t xml:space="preserve"> by any committee or officer of VIUU is subject to confirmation by the </w:t>
      </w:r>
      <w:proofErr w:type="gramStart"/>
      <w:r w:rsidRPr="003E60B5">
        <w:t>board, and</w:t>
      </w:r>
      <w:proofErr w:type="gramEnd"/>
      <w:r w:rsidRPr="003E60B5">
        <w:t xml:space="preserve"> is bound by such conditions of employment as the board may determine. </w:t>
      </w:r>
    </w:p>
    <w:p w14:paraId="3E93FFEF" w14:textId="77777777" w:rsidR="00CA4D77" w:rsidRDefault="00CA4D77" w:rsidP="0060139C"/>
    <w:p w14:paraId="6B2862EF" w14:textId="77777777" w:rsidR="00CA4D77" w:rsidRDefault="00CA4D77" w:rsidP="0060139C">
      <w:r>
        <w:t xml:space="preserve">ARTICLE XIII – DISSOLUTION Section 1. Disposition of Assets: Upon dissolution of VIUU, any remaining assets will be transferred to a non-profit religious organization of VIUU’s choice. </w:t>
      </w:r>
      <w:proofErr w:type="gramStart"/>
      <w:r>
        <w:t>In the event that</w:t>
      </w:r>
      <w:proofErr w:type="gramEnd"/>
      <w:r>
        <w:t xml:space="preserve"> no </w:t>
      </w:r>
      <w:r>
        <w:lastRenderedPageBreak/>
        <w:t xml:space="preserve">choice has been made, the remaining assets will be transferred to the Unitarian Universalist Association (UUA). </w:t>
      </w:r>
    </w:p>
    <w:p w14:paraId="46CE578A" w14:textId="77777777" w:rsidR="00CA4D77" w:rsidRDefault="00CA4D77" w:rsidP="0060139C"/>
    <w:p w14:paraId="59C4F3D4" w14:textId="72EDA9CE" w:rsidR="00C509EB" w:rsidRDefault="00CA4D77">
      <w:r>
        <w:t>ARTICLE XIV – AMENDMENTS 1. Amendments: These bylaws may be amended or replaced at any business meeting of VIUU, using “Important Decisions” quorum and voting requirements. Written notice of the proposed change(s) shall be contained in the notice of the meeting.</w:t>
      </w:r>
    </w:p>
    <w:sectPr w:rsidR="00C509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95C57"/>
    <w:multiLevelType w:val="hybridMultilevel"/>
    <w:tmpl w:val="1FFC7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86634"/>
    <w:multiLevelType w:val="hybridMultilevel"/>
    <w:tmpl w:val="9D601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0213F"/>
    <w:multiLevelType w:val="hybridMultilevel"/>
    <w:tmpl w:val="BC627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963CE"/>
    <w:multiLevelType w:val="hybridMultilevel"/>
    <w:tmpl w:val="23001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EE14F3"/>
    <w:multiLevelType w:val="hybridMultilevel"/>
    <w:tmpl w:val="33D0F97E"/>
    <w:lvl w:ilvl="0" w:tplc="F9D62F5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9E1F77"/>
    <w:multiLevelType w:val="hybridMultilevel"/>
    <w:tmpl w:val="5F780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2E682F"/>
    <w:multiLevelType w:val="hybridMultilevel"/>
    <w:tmpl w:val="7E2AA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4D503E"/>
    <w:multiLevelType w:val="hybridMultilevel"/>
    <w:tmpl w:val="08F6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694761"/>
    <w:multiLevelType w:val="hybridMultilevel"/>
    <w:tmpl w:val="15FCC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B02D0E"/>
    <w:multiLevelType w:val="hybridMultilevel"/>
    <w:tmpl w:val="1DF82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230A19"/>
    <w:multiLevelType w:val="hybridMultilevel"/>
    <w:tmpl w:val="29A61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F22E8B"/>
    <w:multiLevelType w:val="hybridMultilevel"/>
    <w:tmpl w:val="2EC0CF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CF611C"/>
    <w:multiLevelType w:val="hybridMultilevel"/>
    <w:tmpl w:val="53C66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234FC0"/>
    <w:multiLevelType w:val="hybridMultilevel"/>
    <w:tmpl w:val="12A24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3105511">
    <w:abstractNumId w:val="0"/>
  </w:num>
  <w:num w:numId="2" w16cid:durableId="24990595">
    <w:abstractNumId w:val="8"/>
  </w:num>
  <w:num w:numId="3" w16cid:durableId="1797336498">
    <w:abstractNumId w:val="5"/>
  </w:num>
  <w:num w:numId="4" w16cid:durableId="1005280001">
    <w:abstractNumId w:val="13"/>
  </w:num>
  <w:num w:numId="5" w16cid:durableId="1936664982">
    <w:abstractNumId w:val="10"/>
  </w:num>
  <w:num w:numId="6" w16cid:durableId="1746994002">
    <w:abstractNumId w:val="7"/>
  </w:num>
  <w:num w:numId="7" w16cid:durableId="686442057">
    <w:abstractNumId w:val="9"/>
  </w:num>
  <w:num w:numId="8" w16cid:durableId="2097284536">
    <w:abstractNumId w:val="3"/>
  </w:num>
  <w:num w:numId="9" w16cid:durableId="1348216546">
    <w:abstractNumId w:val="2"/>
  </w:num>
  <w:num w:numId="10" w16cid:durableId="1233808188">
    <w:abstractNumId w:val="12"/>
  </w:num>
  <w:num w:numId="11" w16cid:durableId="2071033291">
    <w:abstractNumId w:val="6"/>
  </w:num>
  <w:num w:numId="12" w16cid:durableId="127866617">
    <w:abstractNumId w:val="4"/>
  </w:num>
  <w:num w:numId="13" w16cid:durableId="2011518973">
    <w:abstractNumId w:val="1"/>
  </w:num>
  <w:num w:numId="14" w16cid:durableId="7604191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D75"/>
    <w:rsid w:val="0001137F"/>
    <w:rsid w:val="00014938"/>
    <w:rsid w:val="00016B2B"/>
    <w:rsid w:val="000251AC"/>
    <w:rsid w:val="000263B8"/>
    <w:rsid w:val="0003659F"/>
    <w:rsid w:val="00036F45"/>
    <w:rsid w:val="00076678"/>
    <w:rsid w:val="000817AC"/>
    <w:rsid w:val="00081908"/>
    <w:rsid w:val="00091DC1"/>
    <w:rsid w:val="000926A3"/>
    <w:rsid w:val="00094E1A"/>
    <w:rsid w:val="000979A9"/>
    <w:rsid w:val="000A0B70"/>
    <w:rsid w:val="000A1E06"/>
    <w:rsid w:val="000A7766"/>
    <w:rsid w:val="000A7B46"/>
    <w:rsid w:val="000B0E66"/>
    <w:rsid w:val="000B6EC8"/>
    <w:rsid w:val="000C1B8F"/>
    <w:rsid w:val="000D1D3A"/>
    <w:rsid w:val="000D1EA2"/>
    <w:rsid w:val="000F1B24"/>
    <w:rsid w:val="000F303E"/>
    <w:rsid w:val="0010114A"/>
    <w:rsid w:val="001074FB"/>
    <w:rsid w:val="00112B0C"/>
    <w:rsid w:val="00113916"/>
    <w:rsid w:val="00114D4E"/>
    <w:rsid w:val="00123301"/>
    <w:rsid w:val="0012546E"/>
    <w:rsid w:val="001370F6"/>
    <w:rsid w:val="00140DBA"/>
    <w:rsid w:val="00144671"/>
    <w:rsid w:val="00152B60"/>
    <w:rsid w:val="00175F75"/>
    <w:rsid w:val="0018487C"/>
    <w:rsid w:val="001910D2"/>
    <w:rsid w:val="001A4EC0"/>
    <w:rsid w:val="001B0F2E"/>
    <w:rsid w:val="001B7222"/>
    <w:rsid w:val="001C064F"/>
    <w:rsid w:val="001C532A"/>
    <w:rsid w:val="001D0ECF"/>
    <w:rsid w:val="001D73A0"/>
    <w:rsid w:val="001E19A9"/>
    <w:rsid w:val="001E1C14"/>
    <w:rsid w:val="001F3AE3"/>
    <w:rsid w:val="00206086"/>
    <w:rsid w:val="002153A4"/>
    <w:rsid w:val="00236F68"/>
    <w:rsid w:val="002414A2"/>
    <w:rsid w:val="002624E2"/>
    <w:rsid w:val="002651C7"/>
    <w:rsid w:val="00265480"/>
    <w:rsid w:val="002667EF"/>
    <w:rsid w:val="002670DE"/>
    <w:rsid w:val="00283B3A"/>
    <w:rsid w:val="00285AA5"/>
    <w:rsid w:val="002921BD"/>
    <w:rsid w:val="002943A3"/>
    <w:rsid w:val="00294C69"/>
    <w:rsid w:val="002B171E"/>
    <w:rsid w:val="002B269D"/>
    <w:rsid w:val="002C50CD"/>
    <w:rsid w:val="002D74BF"/>
    <w:rsid w:val="002D7AAC"/>
    <w:rsid w:val="002E1660"/>
    <w:rsid w:val="00307894"/>
    <w:rsid w:val="00311F19"/>
    <w:rsid w:val="00314810"/>
    <w:rsid w:val="00327D0B"/>
    <w:rsid w:val="00336508"/>
    <w:rsid w:val="00340082"/>
    <w:rsid w:val="0035028E"/>
    <w:rsid w:val="0035032F"/>
    <w:rsid w:val="003529DE"/>
    <w:rsid w:val="00353502"/>
    <w:rsid w:val="0035413A"/>
    <w:rsid w:val="00355EE8"/>
    <w:rsid w:val="00371E8F"/>
    <w:rsid w:val="00383C35"/>
    <w:rsid w:val="003849AD"/>
    <w:rsid w:val="00384AF9"/>
    <w:rsid w:val="00387FD3"/>
    <w:rsid w:val="00390E2B"/>
    <w:rsid w:val="00390F43"/>
    <w:rsid w:val="003A05DA"/>
    <w:rsid w:val="003D788A"/>
    <w:rsid w:val="003E60B5"/>
    <w:rsid w:val="003E684D"/>
    <w:rsid w:val="003F604D"/>
    <w:rsid w:val="003F7175"/>
    <w:rsid w:val="00401D74"/>
    <w:rsid w:val="00402B2A"/>
    <w:rsid w:val="0040564E"/>
    <w:rsid w:val="0041443A"/>
    <w:rsid w:val="004301E5"/>
    <w:rsid w:val="00432D14"/>
    <w:rsid w:val="00482A73"/>
    <w:rsid w:val="00497B6F"/>
    <w:rsid w:val="004A65EF"/>
    <w:rsid w:val="004B1522"/>
    <w:rsid w:val="004B1C02"/>
    <w:rsid w:val="004B5ED3"/>
    <w:rsid w:val="004B7F74"/>
    <w:rsid w:val="004C1FAF"/>
    <w:rsid w:val="004C6FDD"/>
    <w:rsid w:val="004D0648"/>
    <w:rsid w:val="004D1005"/>
    <w:rsid w:val="004D10BA"/>
    <w:rsid w:val="004E4237"/>
    <w:rsid w:val="004F7165"/>
    <w:rsid w:val="005124CD"/>
    <w:rsid w:val="00515254"/>
    <w:rsid w:val="00516D75"/>
    <w:rsid w:val="00520BA9"/>
    <w:rsid w:val="0052107A"/>
    <w:rsid w:val="0052760D"/>
    <w:rsid w:val="00537B65"/>
    <w:rsid w:val="0054682D"/>
    <w:rsid w:val="00557361"/>
    <w:rsid w:val="005747D4"/>
    <w:rsid w:val="00577A40"/>
    <w:rsid w:val="00585F5F"/>
    <w:rsid w:val="00586F26"/>
    <w:rsid w:val="005878A8"/>
    <w:rsid w:val="00587CD0"/>
    <w:rsid w:val="00593C94"/>
    <w:rsid w:val="005A0259"/>
    <w:rsid w:val="005C64C1"/>
    <w:rsid w:val="005C7B0A"/>
    <w:rsid w:val="005D3399"/>
    <w:rsid w:val="005F178C"/>
    <w:rsid w:val="005F23A7"/>
    <w:rsid w:val="005F3DCA"/>
    <w:rsid w:val="005F4B99"/>
    <w:rsid w:val="0060139C"/>
    <w:rsid w:val="00621EE2"/>
    <w:rsid w:val="006245F5"/>
    <w:rsid w:val="00642CE2"/>
    <w:rsid w:val="006438D5"/>
    <w:rsid w:val="00661658"/>
    <w:rsid w:val="00665C18"/>
    <w:rsid w:val="006704D9"/>
    <w:rsid w:val="00673B57"/>
    <w:rsid w:val="0067778A"/>
    <w:rsid w:val="00680C8C"/>
    <w:rsid w:val="0069305E"/>
    <w:rsid w:val="006E0F75"/>
    <w:rsid w:val="006E7003"/>
    <w:rsid w:val="00700B96"/>
    <w:rsid w:val="007146C4"/>
    <w:rsid w:val="00720995"/>
    <w:rsid w:val="00723204"/>
    <w:rsid w:val="00752D7A"/>
    <w:rsid w:val="00761B57"/>
    <w:rsid w:val="007742B4"/>
    <w:rsid w:val="0078265C"/>
    <w:rsid w:val="0078719C"/>
    <w:rsid w:val="00790DCB"/>
    <w:rsid w:val="00793415"/>
    <w:rsid w:val="007C6EE8"/>
    <w:rsid w:val="007D191B"/>
    <w:rsid w:val="007D424C"/>
    <w:rsid w:val="007D51C5"/>
    <w:rsid w:val="007E40CC"/>
    <w:rsid w:val="007E62B8"/>
    <w:rsid w:val="007F0861"/>
    <w:rsid w:val="00811559"/>
    <w:rsid w:val="0081526C"/>
    <w:rsid w:val="008315DD"/>
    <w:rsid w:val="008342C5"/>
    <w:rsid w:val="00835F88"/>
    <w:rsid w:val="00870E98"/>
    <w:rsid w:val="008979C2"/>
    <w:rsid w:val="008B3A3E"/>
    <w:rsid w:val="008B64CC"/>
    <w:rsid w:val="008C2A42"/>
    <w:rsid w:val="008C7369"/>
    <w:rsid w:val="008C7DAE"/>
    <w:rsid w:val="008D4CA9"/>
    <w:rsid w:val="008D68BF"/>
    <w:rsid w:val="008F0290"/>
    <w:rsid w:val="00901F8E"/>
    <w:rsid w:val="009020F8"/>
    <w:rsid w:val="009058A5"/>
    <w:rsid w:val="00906582"/>
    <w:rsid w:val="00906837"/>
    <w:rsid w:val="00906C42"/>
    <w:rsid w:val="00907E47"/>
    <w:rsid w:val="00941BB1"/>
    <w:rsid w:val="009605E7"/>
    <w:rsid w:val="00966A4F"/>
    <w:rsid w:val="00966F18"/>
    <w:rsid w:val="0097021D"/>
    <w:rsid w:val="00972DBD"/>
    <w:rsid w:val="00974883"/>
    <w:rsid w:val="009762E1"/>
    <w:rsid w:val="00992B89"/>
    <w:rsid w:val="00997049"/>
    <w:rsid w:val="009A5657"/>
    <w:rsid w:val="009B4B34"/>
    <w:rsid w:val="009B6639"/>
    <w:rsid w:val="009C12DD"/>
    <w:rsid w:val="009D1491"/>
    <w:rsid w:val="009E04C2"/>
    <w:rsid w:val="009E5813"/>
    <w:rsid w:val="009F0009"/>
    <w:rsid w:val="009F1BF8"/>
    <w:rsid w:val="009F7C56"/>
    <w:rsid w:val="00A15860"/>
    <w:rsid w:val="00A22E2E"/>
    <w:rsid w:val="00A23BFE"/>
    <w:rsid w:val="00A27E6E"/>
    <w:rsid w:val="00A41FFA"/>
    <w:rsid w:val="00A525A6"/>
    <w:rsid w:val="00A555DE"/>
    <w:rsid w:val="00A60FE7"/>
    <w:rsid w:val="00A67E86"/>
    <w:rsid w:val="00A7375C"/>
    <w:rsid w:val="00A75CBB"/>
    <w:rsid w:val="00A8174B"/>
    <w:rsid w:val="00A84F7A"/>
    <w:rsid w:val="00A85465"/>
    <w:rsid w:val="00A87B30"/>
    <w:rsid w:val="00AB10FD"/>
    <w:rsid w:val="00AB7BDC"/>
    <w:rsid w:val="00AB7DC9"/>
    <w:rsid w:val="00AD6C2B"/>
    <w:rsid w:val="00AE568B"/>
    <w:rsid w:val="00AF1244"/>
    <w:rsid w:val="00AF49DA"/>
    <w:rsid w:val="00B06A84"/>
    <w:rsid w:val="00B06E16"/>
    <w:rsid w:val="00B1102C"/>
    <w:rsid w:val="00B15D0C"/>
    <w:rsid w:val="00B20002"/>
    <w:rsid w:val="00B21CD5"/>
    <w:rsid w:val="00B45D97"/>
    <w:rsid w:val="00B552D7"/>
    <w:rsid w:val="00B5582F"/>
    <w:rsid w:val="00B80045"/>
    <w:rsid w:val="00B80110"/>
    <w:rsid w:val="00B95D71"/>
    <w:rsid w:val="00BB05A5"/>
    <w:rsid w:val="00BB0B19"/>
    <w:rsid w:val="00BC690F"/>
    <w:rsid w:val="00BC7110"/>
    <w:rsid w:val="00BD3065"/>
    <w:rsid w:val="00BE5380"/>
    <w:rsid w:val="00BE608E"/>
    <w:rsid w:val="00BF250E"/>
    <w:rsid w:val="00BF4691"/>
    <w:rsid w:val="00BF498A"/>
    <w:rsid w:val="00C10187"/>
    <w:rsid w:val="00C1023C"/>
    <w:rsid w:val="00C1520C"/>
    <w:rsid w:val="00C249E9"/>
    <w:rsid w:val="00C25B56"/>
    <w:rsid w:val="00C444DC"/>
    <w:rsid w:val="00C4576A"/>
    <w:rsid w:val="00C509EB"/>
    <w:rsid w:val="00C54E61"/>
    <w:rsid w:val="00C571B2"/>
    <w:rsid w:val="00C57B0B"/>
    <w:rsid w:val="00C73D65"/>
    <w:rsid w:val="00C80DC4"/>
    <w:rsid w:val="00C827C2"/>
    <w:rsid w:val="00C82DC5"/>
    <w:rsid w:val="00C872B8"/>
    <w:rsid w:val="00C96179"/>
    <w:rsid w:val="00C970E8"/>
    <w:rsid w:val="00CA11D2"/>
    <w:rsid w:val="00CA4D77"/>
    <w:rsid w:val="00CB5538"/>
    <w:rsid w:val="00CC22E3"/>
    <w:rsid w:val="00CC338A"/>
    <w:rsid w:val="00CC3851"/>
    <w:rsid w:val="00CD065E"/>
    <w:rsid w:val="00CE16E2"/>
    <w:rsid w:val="00CE4780"/>
    <w:rsid w:val="00D11C95"/>
    <w:rsid w:val="00D271AC"/>
    <w:rsid w:val="00D30AD2"/>
    <w:rsid w:val="00D421C7"/>
    <w:rsid w:val="00D44217"/>
    <w:rsid w:val="00D44F00"/>
    <w:rsid w:val="00D738B6"/>
    <w:rsid w:val="00D92C91"/>
    <w:rsid w:val="00D96767"/>
    <w:rsid w:val="00D97637"/>
    <w:rsid w:val="00DB0616"/>
    <w:rsid w:val="00DB6280"/>
    <w:rsid w:val="00DB646D"/>
    <w:rsid w:val="00DC0AF1"/>
    <w:rsid w:val="00DC3955"/>
    <w:rsid w:val="00DC7D3E"/>
    <w:rsid w:val="00DD72C9"/>
    <w:rsid w:val="00DF11E8"/>
    <w:rsid w:val="00DF3E9E"/>
    <w:rsid w:val="00DF526B"/>
    <w:rsid w:val="00E0377D"/>
    <w:rsid w:val="00E1589A"/>
    <w:rsid w:val="00E22ADB"/>
    <w:rsid w:val="00E35A28"/>
    <w:rsid w:val="00E361E7"/>
    <w:rsid w:val="00E54590"/>
    <w:rsid w:val="00E57ABE"/>
    <w:rsid w:val="00E65454"/>
    <w:rsid w:val="00E7080C"/>
    <w:rsid w:val="00E90D35"/>
    <w:rsid w:val="00E96319"/>
    <w:rsid w:val="00EB29DC"/>
    <w:rsid w:val="00EB65FB"/>
    <w:rsid w:val="00EC07C3"/>
    <w:rsid w:val="00EC581E"/>
    <w:rsid w:val="00ED4BE7"/>
    <w:rsid w:val="00ED5EDA"/>
    <w:rsid w:val="00EF06D4"/>
    <w:rsid w:val="00F0509F"/>
    <w:rsid w:val="00F216E8"/>
    <w:rsid w:val="00F31CF6"/>
    <w:rsid w:val="00F37BDF"/>
    <w:rsid w:val="00F40653"/>
    <w:rsid w:val="00F425D7"/>
    <w:rsid w:val="00F44DEA"/>
    <w:rsid w:val="00F56371"/>
    <w:rsid w:val="00F67033"/>
    <w:rsid w:val="00F7616F"/>
    <w:rsid w:val="00F971B1"/>
    <w:rsid w:val="00FA60E2"/>
    <w:rsid w:val="00FA730B"/>
    <w:rsid w:val="00FB5442"/>
    <w:rsid w:val="00FC070F"/>
    <w:rsid w:val="00FD5494"/>
    <w:rsid w:val="00FE4710"/>
    <w:rsid w:val="00FE7C67"/>
    <w:rsid w:val="00FF0F33"/>
    <w:rsid w:val="00FF1E6B"/>
    <w:rsid w:val="00FF6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3CF72"/>
  <w15:chartTrackingRefBased/>
  <w15:docId w15:val="{D39CDB38-F666-48CE-A0C0-5F7AF38E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8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39C"/>
    <w:pPr>
      <w:ind w:left="720"/>
      <w:contextualSpacing/>
    </w:pPr>
  </w:style>
  <w:style w:type="paragraph" w:styleId="NormalWeb">
    <w:name w:val="Normal (Web)"/>
    <w:basedOn w:val="Normal"/>
    <w:uiPriority w:val="99"/>
    <w:semiHidden/>
    <w:unhideWhenUsed/>
    <w:rsid w:val="00387F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694120">
      <w:bodyDiv w:val="1"/>
      <w:marLeft w:val="0"/>
      <w:marRight w:val="0"/>
      <w:marTop w:val="0"/>
      <w:marBottom w:val="0"/>
      <w:divBdr>
        <w:top w:val="none" w:sz="0" w:space="0" w:color="auto"/>
        <w:left w:val="none" w:sz="0" w:space="0" w:color="auto"/>
        <w:bottom w:val="none" w:sz="0" w:space="0" w:color="auto"/>
        <w:right w:val="none" w:sz="0" w:space="0" w:color="auto"/>
      </w:divBdr>
      <w:divsChild>
        <w:div w:id="1425999083">
          <w:marLeft w:val="0"/>
          <w:marRight w:val="0"/>
          <w:marTop w:val="0"/>
          <w:marBottom w:val="0"/>
          <w:divBdr>
            <w:top w:val="none" w:sz="0" w:space="0" w:color="auto"/>
            <w:left w:val="none" w:sz="0" w:space="0" w:color="auto"/>
            <w:bottom w:val="none" w:sz="0" w:space="0" w:color="auto"/>
            <w:right w:val="none" w:sz="0" w:space="0" w:color="auto"/>
          </w:divBdr>
        </w:div>
        <w:div w:id="659967931">
          <w:marLeft w:val="0"/>
          <w:marRight w:val="0"/>
          <w:marTop w:val="0"/>
          <w:marBottom w:val="0"/>
          <w:divBdr>
            <w:top w:val="none" w:sz="0" w:space="0" w:color="auto"/>
            <w:left w:val="none" w:sz="0" w:space="0" w:color="auto"/>
            <w:bottom w:val="none" w:sz="0" w:space="0" w:color="auto"/>
            <w:right w:val="none" w:sz="0" w:space="0" w:color="auto"/>
          </w:divBdr>
        </w:div>
      </w:divsChild>
    </w:div>
    <w:div w:id="51747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3628</TotalTime>
  <Pages>7</Pages>
  <Words>2468</Words>
  <Characters>14072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O'Hare</dc:creator>
  <cp:keywords/>
  <dc:description/>
  <cp:lastModifiedBy>Kathleen O'Hare</cp:lastModifiedBy>
  <cp:revision>331</cp:revision>
  <cp:lastPrinted>2024-04-29T21:20:00Z</cp:lastPrinted>
  <dcterms:created xsi:type="dcterms:W3CDTF">2023-01-31T22:02:00Z</dcterms:created>
  <dcterms:modified xsi:type="dcterms:W3CDTF">2024-05-24T21:48:00Z</dcterms:modified>
</cp:coreProperties>
</file>